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A" w:rsidRPr="00F30CD2" w:rsidRDefault="00C268EA" w:rsidP="00C268EA">
      <w:pPr>
        <w:rPr>
          <w:rFonts w:cs="Arial"/>
          <w:sz w:val="28"/>
          <w:szCs w:val="28"/>
        </w:rPr>
      </w:pPr>
      <w:r w:rsidRPr="00F30CD2">
        <w:rPr>
          <w:rFonts w:cs="Arial"/>
          <w:sz w:val="28"/>
          <w:szCs w:val="28"/>
        </w:rPr>
        <w:t>New Zealand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016"/>
        <w:gridCol w:w="3040"/>
      </w:tblGrid>
      <w:tr w:rsidR="00C268EA" w:rsidRPr="00F30CD2" w:rsidTr="002C2166">
        <w:tc>
          <w:tcPr>
            <w:tcW w:w="3186" w:type="dxa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Picture of Symbol</w:t>
            </w:r>
          </w:p>
        </w:tc>
        <w:tc>
          <w:tcPr>
            <w:tcW w:w="3016" w:type="dxa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Symbol</w:t>
            </w:r>
          </w:p>
        </w:tc>
        <w:tc>
          <w:tcPr>
            <w:tcW w:w="3040" w:type="dxa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Meaning</w:t>
            </w: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2819DE03" wp14:editId="0366DF01">
                  <wp:simplePos x="0" y="0"/>
                  <wp:positionH relativeFrom="column">
                    <wp:posOffset>-1273810</wp:posOffset>
                  </wp:positionH>
                  <wp:positionV relativeFrom="paragraph">
                    <wp:posOffset>6985</wp:posOffset>
                  </wp:positionV>
                  <wp:extent cx="1167765" cy="1241425"/>
                  <wp:effectExtent l="19050" t="0" r="0" b="0"/>
                  <wp:wrapThrough wrapText="bothSides">
                    <wp:wrapPolygon edited="0">
                      <wp:start x="-352" y="0"/>
                      <wp:lineTo x="-352" y="21213"/>
                      <wp:lineTo x="21494" y="21213"/>
                      <wp:lineTo x="21494" y="0"/>
                      <wp:lineTo x="-352" y="0"/>
                    </wp:wrapPolygon>
                  </wp:wrapThrough>
                  <wp:docPr id="2" name="Picture 1" descr="http://www.newzealandexposed.com/image-files/maori-symbols-fish-hook-mat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wzealandexposed.com/image-files/maori-symbols-fish-hook-mat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4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F30CD2">
              <w:rPr>
                <w:rFonts w:cs="Arial"/>
                <w:sz w:val="28"/>
                <w:szCs w:val="28"/>
              </w:rPr>
              <w:t>Matau</w:t>
            </w:r>
            <w:proofErr w:type="spellEnd"/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1C85C889" wp14:editId="536AF8D3">
                  <wp:extent cx="1318430" cy="1351128"/>
                  <wp:effectExtent l="19050" t="0" r="0" b="0"/>
                  <wp:docPr id="3" name="Picture 4" descr="Maori symbols - Koru fern f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ori symbols - Koru fern fr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26" cy="135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Koru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49D89450" wp14:editId="14BE9CDA">
                  <wp:extent cx="1004532" cy="1269242"/>
                  <wp:effectExtent l="19050" t="0" r="5118" b="0"/>
                  <wp:docPr id="5" name="Picture 7" descr="Maori symbols - Triple twist cross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ori symbols - Triple twist cross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73" cy="127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F30CD2">
              <w:rPr>
                <w:rFonts w:cs="Arial"/>
                <w:b/>
                <w:bCs/>
                <w:color w:val="2F4F4F"/>
                <w:sz w:val="28"/>
                <w:szCs w:val="28"/>
              </w:rPr>
              <w:t>Pikorua</w:t>
            </w:r>
            <w:proofErr w:type="spellEnd"/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6F941E3A" wp14:editId="20587868">
                  <wp:extent cx="1318431" cy="1201003"/>
                  <wp:effectExtent l="19050" t="0" r="0" b="0"/>
                  <wp:docPr id="6" name="Picture 10" descr="http://www.saawinternational.org/wh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awinternational.org/wh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00" cy="120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Whale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7D0FDF75" wp14:editId="64FC75C0">
                  <wp:extent cx="999452" cy="1209772"/>
                  <wp:effectExtent l="19050" t="0" r="0" b="0"/>
                  <wp:docPr id="8" name="Picture 13" descr="http://iron.lmc.gatech.edu/~ntrivedi6/blog/wp-content/uploads/2010/04/white_heron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ron.lmc.gatech.edu/~ntrivedi6/blog/wp-content/uploads/2010/04/white_heron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1" cy="120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White Heron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Pr="00F30CD2" w:rsidRDefault="00C268EA" w:rsidP="00C268EA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016"/>
        <w:gridCol w:w="3040"/>
      </w:tblGrid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134E1269" wp14:editId="3524F307">
                  <wp:extent cx="1865960" cy="1241946"/>
                  <wp:effectExtent l="19050" t="0" r="940" b="0"/>
                  <wp:docPr id="9" name="Picture 19" descr="http://cdn.zmescience.com/wp-content/uploads/2012/03/hammer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.zmescience.com/wp-content/uploads/2012/03/hammer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687" cy="124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Hammerhead Shark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658C3150" wp14:editId="4E4CC37C">
                  <wp:extent cx="1596382" cy="1255594"/>
                  <wp:effectExtent l="19050" t="0" r="3818" b="0"/>
                  <wp:docPr id="11" name="Picture 22" descr="http://a-z-animals.com/media/animals/images/470x370/dusky_dolph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-z-animals.com/media/animals/images/470x370/dusky_dolph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13" cy="125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Dolphin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noProof/>
                <w:sz w:val="28"/>
                <w:szCs w:val="28"/>
                <w:lang w:eastAsia="en-NZ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71F4401D" wp14:editId="424C9118">
                  <wp:extent cx="1536160" cy="1665027"/>
                  <wp:effectExtent l="19050" t="0" r="6890" b="0"/>
                  <wp:docPr id="12" name="Picture 25" descr="http://static.ddmcdn.com/gif/willow/octopus-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.ddmcdn.com/gif/willow/octopus-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63" cy="1671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Octopus</w:t>
            </w:r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  <w:tr w:rsidR="00C268EA" w:rsidRPr="00F30CD2" w:rsidTr="002C2166">
        <w:tc>
          <w:tcPr>
            <w:tcW w:w="318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noProof/>
                <w:sz w:val="28"/>
                <w:szCs w:val="28"/>
                <w:lang w:eastAsia="en-NZ"/>
              </w:rPr>
            </w:pPr>
          </w:p>
          <w:p w:rsidR="00C268EA" w:rsidRPr="00F30CD2" w:rsidRDefault="00C268EA" w:rsidP="002C2166">
            <w:pPr>
              <w:rPr>
                <w:rFonts w:cs="Arial"/>
                <w:noProof/>
                <w:sz w:val="28"/>
                <w:szCs w:val="28"/>
                <w:lang w:eastAsia="en-NZ"/>
              </w:rPr>
            </w:pPr>
            <w:r w:rsidRPr="00F30CD2">
              <w:rPr>
                <w:rFonts w:cs="Arial"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0E67299A" wp14:editId="26B3B14B">
                  <wp:extent cx="1396829" cy="1539271"/>
                  <wp:effectExtent l="19050" t="0" r="0" b="0"/>
                  <wp:docPr id="14" name="Picture 28" descr="http://www.ralphmag.org/BG/maori-face-woman350x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alphmag.org/BG/maori-face-woman350x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85" cy="153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8EA" w:rsidRPr="00F30CD2" w:rsidRDefault="00C268EA" w:rsidP="002C2166">
            <w:pPr>
              <w:rPr>
                <w:rFonts w:cs="Arial"/>
                <w:noProof/>
                <w:sz w:val="28"/>
                <w:szCs w:val="28"/>
                <w:lang w:eastAsia="en-NZ"/>
              </w:rPr>
            </w:pPr>
          </w:p>
        </w:tc>
        <w:tc>
          <w:tcPr>
            <w:tcW w:w="3016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 xml:space="preserve">Facial </w:t>
            </w:r>
            <w:proofErr w:type="spellStart"/>
            <w:r w:rsidRPr="00F30CD2">
              <w:rPr>
                <w:rFonts w:cs="Arial"/>
                <w:sz w:val="28"/>
                <w:szCs w:val="28"/>
              </w:rPr>
              <w:t>Moko</w:t>
            </w:r>
            <w:proofErr w:type="spellEnd"/>
          </w:p>
        </w:tc>
        <w:tc>
          <w:tcPr>
            <w:tcW w:w="3040" w:type="dxa"/>
            <w:vAlign w:val="center"/>
          </w:tcPr>
          <w:p w:rsidR="00C268EA" w:rsidRPr="00F30CD2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  <w:bookmarkStart w:id="0" w:name="_GoBack"/>
      <w:bookmarkEnd w:id="0"/>
    </w:p>
    <w:p w:rsidR="00C268EA" w:rsidRDefault="00C268EA" w:rsidP="00C268EA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68EA" w:rsidTr="002C2166">
        <w:tc>
          <w:tcPr>
            <w:tcW w:w="9242" w:type="dxa"/>
          </w:tcPr>
          <w:p w:rsidR="00C268EA" w:rsidRDefault="00C268EA" w:rsidP="002C2166">
            <w:pPr>
              <w:rPr>
                <w:rFonts w:cs="Arial"/>
                <w:color w:val="000000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proofErr w:type="gramStart"/>
            <w:r w:rsidRPr="00F30CD2">
              <w:rPr>
                <w:rFonts w:cs="Arial"/>
                <w:color w:val="000000"/>
                <w:sz w:val="28"/>
                <w:szCs w:val="28"/>
              </w:rPr>
              <w:t>joining</w:t>
            </w:r>
            <w:proofErr w:type="gramEnd"/>
            <w:r w:rsidRPr="00F30CD2">
              <w:rPr>
                <w:rFonts w:cs="Arial"/>
                <w:color w:val="000000"/>
                <w:sz w:val="28"/>
                <w:szCs w:val="28"/>
              </w:rPr>
              <w:t xml:space="preserve"> of cultures, or friendships. 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Protection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Abundance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authority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Protection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New life, personal growth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F30CD2">
              <w:rPr>
                <w:rFonts w:cs="Arial"/>
                <w:sz w:val="28"/>
                <w:szCs w:val="28"/>
              </w:rPr>
              <w:t>whanau</w:t>
            </w:r>
            <w:proofErr w:type="spellEnd"/>
            <w:r w:rsidRPr="00F30CD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and well being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Prestige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  <w:r w:rsidRPr="00F30CD2">
              <w:rPr>
                <w:rFonts w:cs="Arial"/>
                <w:sz w:val="28"/>
                <w:szCs w:val="28"/>
              </w:rPr>
              <w:t>Strength</w:t>
            </w:r>
          </w:p>
          <w:p w:rsidR="00C268EA" w:rsidRDefault="00C268EA" w:rsidP="002C2166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C268EA" w:rsidRDefault="00C268EA" w:rsidP="00C268EA">
      <w:pPr>
        <w:rPr>
          <w:rFonts w:cs="Arial"/>
          <w:sz w:val="28"/>
          <w:szCs w:val="28"/>
        </w:rPr>
      </w:pPr>
    </w:p>
    <w:p w:rsidR="00FA1C0C" w:rsidRDefault="00FA1C0C"/>
    <w:sectPr w:rsidR="00FA1C0C" w:rsidSect="00C2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A"/>
    <w:rsid w:val="00C268EA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E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EA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E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EA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2013-06-03T08:20:00Z</dcterms:created>
  <dcterms:modified xsi:type="dcterms:W3CDTF">2013-06-03T08:22:00Z</dcterms:modified>
</cp:coreProperties>
</file>